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3" w:rsidRPr="00BA7F66" w:rsidRDefault="000E4603" w:rsidP="000E4603">
      <w:pPr>
        <w:ind w:firstLine="709"/>
        <w:jc w:val="center"/>
        <w:outlineLvl w:val="1"/>
        <w:rPr>
          <w:b/>
          <w:bCs/>
        </w:rPr>
      </w:pPr>
      <w:r w:rsidRPr="00BA7F66">
        <w:rPr>
          <w:b/>
          <w:bCs/>
        </w:rPr>
        <w:t xml:space="preserve">Типовой порядок предоставления услуги «Зачисление в </w:t>
      </w:r>
      <w:r>
        <w:rPr>
          <w:b/>
          <w:bCs/>
        </w:rPr>
        <w:t>общеобразовательное</w:t>
      </w:r>
      <w:r w:rsidRPr="00BA7F66">
        <w:rPr>
          <w:b/>
          <w:bCs/>
        </w:rPr>
        <w:t xml:space="preserve"> учреждение» (в части оказания в электронной форме)</w:t>
      </w:r>
    </w:p>
    <w:p w:rsidR="000E4603" w:rsidRPr="00BA7F66" w:rsidRDefault="000E4603" w:rsidP="000E4603">
      <w:pPr>
        <w:autoSpaceDE/>
        <w:autoSpaceDN/>
        <w:ind w:firstLine="709"/>
        <w:jc w:val="center"/>
      </w:pPr>
    </w:p>
    <w:p w:rsidR="000E4603" w:rsidRPr="00BA7F66" w:rsidRDefault="000E4603" w:rsidP="000E4603">
      <w:pPr>
        <w:autoSpaceDE/>
        <w:autoSpaceDN/>
        <w:ind w:firstLine="709"/>
        <w:jc w:val="center"/>
        <w:rPr>
          <w:b/>
        </w:rPr>
      </w:pPr>
      <w:r w:rsidRPr="00BA7F66">
        <w:rPr>
          <w:b/>
        </w:rPr>
        <w:t>Порядок предоставления услуги в электронном виде</w:t>
      </w:r>
    </w:p>
    <w:p w:rsidR="000E4603" w:rsidRPr="00BA7F66" w:rsidRDefault="000E4603" w:rsidP="000E4603">
      <w:pPr>
        <w:autoSpaceDE/>
        <w:autoSpaceDN/>
        <w:ind w:firstLine="709"/>
        <w:jc w:val="both"/>
        <w:rPr>
          <w:b/>
          <w:bCs/>
        </w:rPr>
      </w:pPr>
    </w:p>
    <w:p w:rsidR="000E4603" w:rsidRPr="00BA7F66" w:rsidRDefault="000E4603" w:rsidP="000E4603">
      <w:pPr>
        <w:autoSpaceDE/>
        <w:autoSpaceDN/>
        <w:ind w:firstLine="709"/>
        <w:jc w:val="both"/>
      </w:pPr>
      <w:r w:rsidRPr="00BA7F66">
        <w:rPr>
          <w:b/>
          <w:bCs/>
        </w:rPr>
        <w:t>Особенности предоставления услуги по зачислению в 1 класс в электронном виде:</w:t>
      </w:r>
      <w:r w:rsidRPr="00BA7F66">
        <w:t xml:space="preserve"> </w:t>
      </w:r>
    </w:p>
    <w:p w:rsidR="000E4603" w:rsidRPr="00BA7F66" w:rsidRDefault="000E4603" w:rsidP="000E4603">
      <w:pPr>
        <w:autoSpaceDE/>
        <w:autoSpaceDN/>
        <w:ind w:firstLine="709"/>
        <w:jc w:val="both"/>
      </w:pPr>
    </w:p>
    <w:p w:rsidR="000E4603" w:rsidRPr="00BA7F66" w:rsidRDefault="000E4603" w:rsidP="000E4603">
      <w:pPr>
        <w:autoSpaceDE/>
        <w:autoSpaceDN/>
        <w:ind w:firstLine="709"/>
        <w:jc w:val="both"/>
      </w:pPr>
      <w:r w:rsidRPr="00BA7F66">
        <w:t xml:space="preserve">В период с 1 марта по 31 июля каждого года происходит зачисление в </w:t>
      </w:r>
      <w:r>
        <w:t>обще</w:t>
      </w:r>
      <w:r w:rsidRPr="00BA7F66">
        <w:t xml:space="preserve">образовательное учреждение граждан, которые проживают на территории, закрепленной соответствующими органами местного самоуправления за </w:t>
      </w:r>
      <w:r>
        <w:t>обще</w:t>
      </w:r>
      <w:r w:rsidRPr="00BA7F66">
        <w:t>образовательным учреждением.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</w:pPr>
      <w:r w:rsidRPr="00BA7F66">
        <w:t>Прием закрепленных лиц в учреждения всех видов осуществляется без вступительных испытаний (процедур отбора).</w:t>
      </w:r>
    </w:p>
    <w:p w:rsidR="000E4603" w:rsidRPr="00BA7F66" w:rsidRDefault="000E4603" w:rsidP="000E4603">
      <w:pPr>
        <w:autoSpaceDE/>
        <w:autoSpaceDN/>
        <w:ind w:firstLine="709"/>
        <w:jc w:val="both"/>
      </w:pPr>
      <w:r w:rsidRPr="00BA7F66">
        <w:t>Закрепленным лицам может быть отказано в приеме только по причине отсутствия свободных мест в учреждении.</w:t>
      </w:r>
    </w:p>
    <w:p w:rsidR="000E4603" w:rsidRPr="00BA7F66" w:rsidRDefault="000E4603" w:rsidP="000E4603">
      <w:pPr>
        <w:autoSpaceDE/>
        <w:autoSpaceDN/>
        <w:ind w:firstLine="709"/>
        <w:jc w:val="both"/>
      </w:pPr>
      <w:r w:rsidRPr="00BA7F66">
        <w:t>Услуга  по зачислению в 1 класс предоставляется в электронном виде, начиная с 09:00 час 1 марта. Заявку для получения услуги по зачислению в 1 класс в электрон</w:t>
      </w:r>
      <w:r>
        <w:t>н</w:t>
      </w:r>
      <w:r w:rsidRPr="00BA7F66">
        <w:t xml:space="preserve">ом виде родителю (законному представителю) необходимо направить посредством федеральной государственной информационной системы «Единый портал государственных и муниципальных услуг (функций)  (54.gosuslugi.ru)  круглосуточно до  31 июля текущего года. </w:t>
      </w:r>
    </w:p>
    <w:p w:rsidR="000E4603" w:rsidRPr="00BA7F66" w:rsidRDefault="000E4603" w:rsidP="000E4603">
      <w:pPr>
        <w:autoSpaceDE/>
        <w:autoSpaceDN/>
        <w:ind w:firstLine="709"/>
        <w:jc w:val="both"/>
        <w:rPr>
          <w:color w:val="464646"/>
        </w:rPr>
      </w:pPr>
    </w:p>
    <w:p w:rsidR="000E4603" w:rsidRPr="00BA7F66" w:rsidRDefault="000E4603" w:rsidP="000E4603">
      <w:pPr>
        <w:autoSpaceDE/>
        <w:autoSpaceDN/>
        <w:ind w:firstLine="709"/>
        <w:jc w:val="both"/>
      </w:pPr>
      <w:r w:rsidRPr="00BA7F66">
        <w:t xml:space="preserve">Для получения электронной услуги необходимо  заполнить электронную заявку для зачисления ребенка в 1 класс, прикрепив к заявке файлы, содержащие </w:t>
      </w:r>
      <w:proofErr w:type="spellStart"/>
      <w:proofErr w:type="gramStart"/>
      <w:r w:rsidRPr="00BA7F66">
        <w:t>скан-копии</w:t>
      </w:r>
      <w:proofErr w:type="spellEnd"/>
      <w:proofErr w:type="gramEnd"/>
      <w:r w:rsidRPr="00BA7F66">
        <w:t xml:space="preserve"> необходимых для получения услуги документов.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8"/>
        <w:jc w:val="both"/>
      </w:pPr>
      <w:r w:rsidRPr="00BA7F66">
        <w:t>В заявке родителями (законными представителями) ребенка указываются следующие сведения о ребенке: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</w:pPr>
      <w:r w:rsidRPr="00BA7F66">
        <w:t>а) фамилия, имя, отчество (последнее - при наличии);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</w:pPr>
      <w:r w:rsidRPr="00BA7F66">
        <w:t>б) дата и место рождения;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</w:pPr>
      <w:proofErr w:type="gramStart"/>
      <w:r w:rsidRPr="00BA7F66">
        <w:t>в) фамилия, имя, отчество (последнее - при наличии) родителей (законных представителей) ребенка.</w:t>
      </w:r>
      <w:proofErr w:type="gramEnd"/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8"/>
        <w:jc w:val="both"/>
      </w:pPr>
      <w:r w:rsidRPr="00BA7F66">
        <w:t>Родители (законные представители) ребенка прикрепляют к заявке  скан-копию свидетельства о рождении ребенка, скан-копию свидетельства о регистрации ребенка по месту жительства на закрепленной территории.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8"/>
        <w:jc w:val="both"/>
      </w:pPr>
      <w:r w:rsidRPr="00BA7F66">
        <w:t xml:space="preserve">Родители (законные представители) ребенка, являющегося иностранным гражданином или лицом без гражданства, дополнительно направляют </w:t>
      </w:r>
      <w:proofErr w:type="spellStart"/>
      <w:proofErr w:type="gramStart"/>
      <w:r w:rsidRPr="00BA7F66">
        <w:t>скан-копии</w:t>
      </w:r>
      <w:proofErr w:type="spellEnd"/>
      <w:proofErr w:type="gramEnd"/>
      <w:r w:rsidRPr="00BA7F66">
        <w:t xml:space="preserve"> документа, подтверждающего родство заявителя (или законность представления </w:t>
      </w:r>
      <w:r w:rsidRPr="00BA7F66">
        <w:lastRenderedPageBreak/>
        <w:t>прав обучающегося), и документа, подтверждающего право заявителя на пребывание в Российской Федерации.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 xml:space="preserve">В течение 6 рабочих дней после направления электронной заявки родителю (законному представителю) необходимо представить оригиналы документов в </w:t>
      </w:r>
      <w:r>
        <w:t>обще</w:t>
      </w:r>
      <w:r w:rsidRPr="00BA7F66">
        <w:t xml:space="preserve">образовательное учреждение. После сличения сотрудником образовательного учреждения, ответственным за прием документов для зачисления в </w:t>
      </w:r>
      <w:r>
        <w:t>обще</w:t>
      </w:r>
      <w:r w:rsidRPr="00BA7F66">
        <w:t xml:space="preserve">образовательное учреждение, оригиналов необходимых для предоставления услуги документов с </w:t>
      </w:r>
      <w:proofErr w:type="gramStart"/>
      <w:r w:rsidRPr="00BA7F66">
        <w:t>направленными</w:t>
      </w:r>
      <w:proofErr w:type="gramEnd"/>
      <w:r w:rsidRPr="00BA7F66">
        <w:t xml:space="preserve"> ранее </w:t>
      </w:r>
      <w:proofErr w:type="spellStart"/>
      <w:r w:rsidRPr="00BA7F66">
        <w:t>скан-копиями</w:t>
      </w:r>
      <w:proofErr w:type="spellEnd"/>
      <w:r w:rsidRPr="00BA7F66">
        <w:t xml:space="preserve">, готовится приказ о зачислении ребенка в  </w:t>
      </w:r>
      <w:r>
        <w:t>обще</w:t>
      </w:r>
      <w:r w:rsidRPr="00BA7F66">
        <w:t>образовательное учреждение.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 xml:space="preserve">Зачисление в учреждение оформляется приказом руководителя учреждения в течение 7 рабочих дней после приема документов. 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rPr>
          <w:b/>
          <w:bCs/>
        </w:rPr>
        <w:t>Особенности предоставления услуги по зачислению</w:t>
      </w:r>
      <w:r w:rsidRPr="00BA7F66">
        <w:rPr>
          <w:b/>
          <w:bCs/>
          <w:color w:val="464646"/>
        </w:rPr>
        <w:t xml:space="preserve"> </w:t>
      </w:r>
      <w:r w:rsidRPr="00BA7F66">
        <w:rPr>
          <w:b/>
        </w:rPr>
        <w:t>в первый класс в течение учебного года или во второй и последующий классы: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>При приеме в первый класс в течение учебного года или во второй и последующий классы родители (законные представители) обучающегося  кроме заявки и необходимых документов дополнительно направляют скан-копию личного дела обучающегося, выданного учреждением, в котором он обучался ранее.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9"/>
        <w:jc w:val="both"/>
      </w:pPr>
      <w:r w:rsidRPr="00BA7F66">
        <w:t>При приеме в учреждение на ступень среднего (полного) общего образования родители (законные представители) обучающегося дополнительно направляют скан-копию выданного ему документа государственного образца об основном общем образовании.</w:t>
      </w:r>
    </w:p>
    <w:p w:rsidR="000E4603" w:rsidRPr="00BA7F66" w:rsidRDefault="000E4603" w:rsidP="000E4603">
      <w:pPr>
        <w:shd w:val="clear" w:color="auto" w:fill="FFFFFF"/>
        <w:autoSpaceDE/>
        <w:autoSpaceDN/>
        <w:spacing w:before="240" w:after="240" w:line="270" w:lineRule="atLeast"/>
        <w:ind w:firstLine="708"/>
        <w:jc w:val="both"/>
      </w:pPr>
      <w:r w:rsidRPr="00BA7F66">
        <w:t xml:space="preserve">Результатом предоставления услуги по зачислению в общеобразовательное учреждение является приказ о зачислении в </w:t>
      </w:r>
      <w:r>
        <w:t>обще</w:t>
      </w:r>
      <w:r w:rsidRPr="00BA7F66">
        <w:t>образовательное учреждение для получения бесплатного начального общего, основного общего, среднего (полного) общего образования или уведомление об отказе в зачислении в общеобразовательное учреждение.</w:t>
      </w:r>
    </w:p>
    <w:p w:rsidR="000E4603" w:rsidRDefault="000E4603" w:rsidP="000E4603">
      <w:pPr>
        <w:autoSpaceDE/>
        <w:autoSpaceDN/>
        <w:ind w:firstLine="709"/>
        <w:jc w:val="both"/>
      </w:pPr>
      <w:r w:rsidRPr="00BA7F66">
        <w:t>Услуга предоставляется бесплатно для заявителя.</w:t>
      </w:r>
    </w:p>
    <w:p w:rsidR="001C3514" w:rsidRDefault="001C3514"/>
    <w:sectPr w:rsidR="001C3514" w:rsidSect="00BA7F66">
      <w:footerReference w:type="first" r:id="rId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00" w:rsidRDefault="000E4603">
    <w:pPr>
      <w:pStyle w:val="a3"/>
      <w:rPr>
        <w:sz w:val="20"/>
        <w:szCs w:val="20"/>
      </w:rPr>
    </w:pPr>
    <w:r>
      <w:rPr>
        <w:sz w:val="20"/>
        <w:szCs w:val="20"/>
      </w:rPr>
      <w:t xml:space="preserve">М.С. </w:t>
    </w:r>
    <w:r>
      <w:rPr>
        <w:sz w:val="20"/>
        <w:szCs w:val="20"/>
      </w:rPr>
      <w:t>Козлова</w:t>
    </w:r>
  </w:p>
  <w:p w:rsidR="00D24000" w:rsidRPr="00D24000" w:rsidRDefault="000E4603">
    <w:pPr>
      <w:pStyle w:val="a3"/>
      <w:rPr>
        <w:sz w:val="20"/>
        <w:szCs w:val="20"/>
      </w:rPr>
    </w:pPr>
    <w:r>
      <w:rPr>
        <w:sz w:val="20"/>
        <w:szCs w:val="20"/>
      </w:rPr>
      <w:t>227 00 83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03"/>
    <w:rsid w:val="000E4603"/>
    <w:rsid w:val="001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46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46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2014-03-13T05:12:00Z</dcterms:created>
  <dcterms:modified xsi:type="dcterms:W3CDTF">2014-03-13T05:13:00Z</dcterms:modified>
</cp:coreProperties>
</file>