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9D" w:rsidRDefault="00983D9D">
      <w:pPr>
        <w:rPr>
          <w:rFonts w:ascii="Times New Roman" w:hAnsi="Times New Roman" w:cs="Times New Roman"/>
          <w:b/>
          <w:color w:val="333333"/>
          <w:sz w:val="68"/>
          <w:szCs w:val="6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68"/>
          <w:szCs w:val="68"/>
          <w:shd w:val="clear" w:color="auto" w:fill="FFFFFF"/>
          <w:lang w:eastAsia="ru-RU"/>
        </w:rPr>
        <w:drawing>
          <wp:inline distT="0" distB="0" distL="0" distR="0">
            <wp:extent cx="9901555" cy="6218200"/>
            <wp:effectExtent l="19050" t="0" r="4445" b="0"/>
            <wp:docPr id="1" name="Рисунок 1" descr="C:\Users\Пользователь\Desktop\1декабря\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декабря\vi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21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BC" w:rsidRDefault="00504E6D">
      <w:pPr>
        <w:rPr>
          <w:rFonts w:ascii="Times New Roman" w:hAnsi="Times New Roman" w:cs="Times New Roman"/>
          <w:b/>
          <w:color w:val="333333"/>
          <w:sz w:val="68"/>
          <w:szCs w:val="68"/>
          <w:shd w:val="clear" w:color="auto" w:fill="FFFFFF"/>
        </w:rPr>
      </w:pPr>
      <w:r w:rsidRPr="00504E6D">
        <w:rPr>
          <w:rFonts w:ascii="Times New Roman" w:hAnsi="Times New Roman" w:cs="Times New Roman"/>
          <w:b/>
          <w:color w:val="333333"/>
          <w:sz w:val="68"/>
          <w:szCs w:val="68"/>
          <w:shd w:val="clear" w:color="auto" w:fill="FFFFFF"/>
        </w:rPr>
        <w:lastRenderedPageBreak/>
        <w:t xml:space="preserve">Международный день ООН, отмечается </w:t>
      </w:r>
      <w:r w:rsidRPr="00504E6D">
        <w:rPr>
          <w:rFonts w:ascii="Times New Roman" w:hAnsi="Times New Roman" w:cs="Times New Roman"/>
          <w:b/>
          <w:i/>
          <w:color w:val="333333"/>
          <w:sz w:val="68"/>
          <w:szCs w:val="68"/>
          <w:shd w:val="clear" w:color="auto" w:fill="FFFFFF"/>
        </w:rPr>
        <w:t>1 декабря</w:t>
      </w:r>
      <w:r w:rsidRPr="00504E6D">
        <w:rPr>
          <w:rFonts w:ascii="Times New Roman" w:hAnsi="Times New Roman" w:cs="Times New Roman"/>
          <w:b/>
          <w:color w:val="333333"/>
          <w:sz w:val="68"/>
          <w:szCs w:val="68"/>
          <w:shd w:val="clear" w:color="auto" w:fill="FFFFFF"/>
        </w:rPr>
        <w:t xml:space="preserve">. Впервые провозглашён ВОЗ в 1988 году, с 1996 года проводится ЮНЭЙДС. День учрежден с целью повышения осведомлённости об эпидемии </w:t>
      </w:r>
      <w:proofErr w:type="spellStart"/>
      <w:r w:rsidRPr="00504E6D">
        <w:rPr>
          <w:rFonts w:ascii="Times New Roman" w:hAnsi="Times New Roman" w:cs="Times New Roman"/>
          <w:b/>
          <w:color w:val="333333"/>
          <w:sz w:val="68"/>
          <w:szCs w:val="68"/>
          <w:shd w:val="clear" w:color="auto" w:fill="FFFFFF"/>
        </w:rPr>
        <w:t>СПИДа</w:t>
      </w:r>
      <w:proofErr w:type="spellEnd"/>
      <w:r w:rsidRPr="00504E6D">
        <w:rPr>
          <w:rFonts w:ascii="Times New Roman" w:hAnsi="Times New Roman" w:cs="Times New Roman"/>
          <w:b/>
          <w:color w:val="333333"/>
          <w:sz w:val="68"/>
          <w:szCs w:val="68"/>
          <w:shd w:val="clear" w:color="auto" w:fill="FFFFFF"/>
        </w:rPr>
        <w:t>, вызванной распространением ВИЧ-инфекции, а также как день памяти жертв этого заболевания. Многие государственные, общественные и медицинские организации по всему миру в этот день проводят просветительские и диагностические мероприятия</w:t>
      </w:r>
      <w:r>
        <w:rPr>
          <w:rFonts w:ascii="Times New Roman" w:hAnsi="Times New Roman" w:cs="Times New Roman"/>
          <w:b/>
          <w:color w:val="333333"/>
          <w:sz w:val="68"/>
          <w:szCs w:val="68"/>
          <w:shd w:val="clear" w:color="auto" w:fill="FFFFFF"/>
        </w:rPr>
        <w:t>.</w:t>
      </w:r>
    </w:p>
    <w:p w:rsidR="00504E6D" w:rsidRDefault="00504E6D">
      <w:pPr>
        <w:rPr>
          <w:rFonts w:ascii="Times New Roman" w:hAnsi="Times New Roman" w:cs="Times New Roman"/>
          <w:b/>
          <w:color w:val="333333"/>
          <w:sz w:val="68"/>
          <w:szCs w:val="68"/>
          <w:shd w:val="clear" w:color="auto" w:fill="FFFFFF"/>
        </w:rPr>
      </w:pPr>
    </w:p>
    <w:p w:rsidR="00504E6D" w:rsidRPr="00504E6D" w:rsidRDefault="00504E6D" w:rsidP="00504E6D">
      <w:pPr>
        <w:shd w:val="clear" w:color="auto" w:fill="FFFFFF"/>
        <w:spacing w:before="84" w:after="60" w:line="2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96"/>
          <w:szCs w:val="9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bCs/>
          <w:color w:val="833713"/>
          <w:sz w:val="96"/>
          <w:szCs w:val="96"/>
          <w:lang w:eastAsia="ru-RU"/>
        </w:rPr>
        <w:t xml:space="preserve">Что надо знать о </w:t>
      </w:r>
      <w:proofErr w:type="spellStart"/>
      <w:r w:rsidRPr="00504E6D">
        <w:rPr>
          <w:rFonts w:ascii="Times New Roman" w:eastAsia="Times New Roman" w:hAnsi="Times New Roman" w:cs="Times New Roman"/>
          <w:b/>
          <w:bCs/>
          <w:color w:val="833713"/>
          <w:sz w:val="96"/>
          <w:szCs w:val="96"/>
          <w:lang w:eastAsia="ru-RU"/>
        </w:rPr>
        <w:t>СПИДе</w:t>
      </w:r>
      <w:proofErr w:type="spellEnd"/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СПИД (синдром приобретенного иммунодефицита) вызывается специфическим вирусом. Этот вирус попадает в кровь и повреждает определенный тип белых кровяных шариков (лимфоцитов), являющихся важным звеном защитной (иммунной) системы организма. В результате заражения человек становится беззащитным перед микробами и опухолями.</w:t>
      </w:r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Заболевание развивается медленно, в течение нескольких лет единственным признаком болезни может быть увеличение лимфатических узлов. Затем начинаются подъем температуры, длительные расстройства кишечника, потливость, похудание. В дальнейшем возникают воспаления легких, гнойничковые и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герпетические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поражения кожи, сепсис (заражение крови), злокачественные опухоли, преимущественно кожи. Все это приводит к смерти больного.</w:t>
      </w:r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Диагноз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СПИДа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может установить только врач.</w:t>
      </w:r>
    </w:p>
    <w:p w:rsidR="00504E6D" w:rsidRPr="00504E6D" w:rsidRDefault="00504E6D" w:rsidP="00504E6D">
      <w:pPr>
        <w:shd w:val="clear" w:color="auto" w:fill="FFFFFF"/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  <w:t xml:space="preserve">Как можно заразиться </w:t>
      </w:r>
      <w:proofErr w:type="spellStart"/>
      <w:r w:rsidRPr="00504E6D"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  <w:t>СПИДом</w:t>
      </w:r>
      <w:proofErr w:type="spellEnd"/>
      <w:r w:rsidRPr="00504E6D"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  <w:t>?</w:t>
      </w:r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В результате изучения нескольких тысяч больных, зарегистрированных в мире, установлено, что вирус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СПИДа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передается:</w:t>
      </w:r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• при половом контакте с больным или зараженным вирусом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СПИДа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, чаще при половых извращениях. Использование презерватива снижает риск заражения;</w:t>
      </w:r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• в результате использования для инъекций нестерильных шприцев, в основном, наркоманами;</w:t>
      </w:r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• путем введения крови или ее препаратов, содержащих вирус. Например, при переливании крови от зараженного человека. С 1987 г. в стране введена система проверки донорской крови, исключающая этот путь передачи;</w:t>
      </w:r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• от беременной женщины, зараженной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СПИДом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, новорожденному.</w:t>
      </w:r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Вирус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СПИДа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не передается через воздух при разговоре, кашле и т. п. При пользовании общей посудой и другими предметами обихода, санузлом, ванной, плавательным бассейном и т. п. заразиться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СПИДом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нельзя.</w:t>
      </w:r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Ни одного случая заражения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СПИДом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не возникло при бытовых контактах или при контактах на работе. Ни один медицинский работник не заразился при оказании помощи больным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СПИДом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. При совместном пребывании здоровых детей и детей, больных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СПИДом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, не было отмечено передачи вируса в школах и дошкольных учреждениях.</w:t>
      </w:r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Используемые в медицинских учреждениях методы стерилизации шприцев инструментов исключают возможность передачи вируса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СПИДа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.</w:t>
      </w:r>
    </w:p>
    <w:p w:rsidR="00504E6D" w:rsidRDefault="00504E6D" w:rsidP="00504E6D">
      <w:pPr>
        <w:shd w:val="clear" w:color="auto" w:fill="FFFFFF"/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</w:pPr>
    </w:p>
    <w:p w:rsidR="00504E6D" w:rsidRPr="00504E6D" w:rsidRDefault="00504E6D" w:rsidP="00504E6D">
      <w:pPr>
        <w:shd w:val="clear" w:color="auto" w:fill="FFFFFF"/>
        <w:spacing w:before="120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  <w:t xml:space="preserve">Есть ли методы диагностики </w:t>
      </w:r>
      <w:proofErr w:type="spellStart"/>
      <w:r w:rsidRPr="00504E6D"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  <w:t>СПИДа</w:t>
      </w:r>
      <w:proofErr w:type="spellEnd"/>
      <w:r w:rsidRPr="00504E6D"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  <w:t>?</w:t>
      </w:r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При проникновении вируса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СПИДа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в организм возникает ответная реакция — образуются антитела. Эту реакцию можно выявить специальными методами при исследовании образцов крови. Положительная реакция указывает, что человек заразился вирусом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СПИДа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, у части лиц с положительной реакцией в дальнейшем разовьется СПИД. Другие могут оставаться внешне здоровыми, но сохраняют вирус в организме и </w:t>
      </w:r>
      <w:proofErr w:type="gram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могут</w:t>
      </w:r>
      <w:proofErr w:type="gram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поэтому заразить других людей. По результатам реакции нельзя сказать, кто заболеет, а кто будет только вирусоносителем.</w:t>
      </w:r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Реакция на СПИД проводится при каждом взятии донорской крови. Донорская кровь, дающая положительную реакцию, уничтожается.</w:t>
      </w:r>
    </w:p>
    <w:p w:rsidR="00504E6D" w:rsidRDefault="00504E6D" w:rsidP="00504E6D">
      <w:pPr>
        <w:shd w:val="clear" w:color="auto" w:fill="FFFFFF"/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  <w:t xml:space="preserve">Как предохранить себя от </w:t>
      </w:r>
      <w:proofErr w:type="spellStart"/>
      <w:r w:rsidRPr="00504E6D"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  <w:t>СПИДа</w:t>
      </w:r>
      <w:proofErr w:type="spellEnd"/>
      <w:r w:rsidRPr="00504E6D"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  <w:t>?</w:t>
      </w:r>
    </w:p>
    <w:p w:rsidR="00504E6D" w:rsidRPr="00504E6D" w:rsidRDefault="00504E6D" w:rsidP="00504E6D">
      <w:pPr>
        <w:shd w:val="clear" w:color="auto" w:fill="FFFFFF"/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</w:pPr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Избегать случайных половых связей, а также половых контактов с гомосексуалистами, наркоманами и лицами, ведущими беспорядочную половую жизнь.</w:t>
      </w:r>
    </w:p>
    <w:p w:rsid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Чем больше вы имеете половых партнеров, тем выше риск заражения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СПИДом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. Применение презерватива уменьшает риск заражения. Не пользуйтесь случайными шприцами для инъекций. При любых возникших у вас подозрениях обратитесь к врачу. Важно помнить, что от вашего поведения зависит предохранение от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СПИДа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.</w:t>
      </w:r>
    </w:p>
    <w:p w:rsid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504E6D" w:rsidRDefault="00504E6D" w:rsidP="00504E6D">
      <w:pPr>
        <w:shd w:val="clear" w:color="auto" w:fill="FFFFFF"/>
        <w:spacing w:before="120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</w:pPr>
      <w:r w:rsidRPr="00504E6D"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  <w:t xml:space="preserve">Кто болеет </w:t>
      </w:r>
      <w:proofErr w:type="spellStart"/>
      <w:r w:rsidRPr="00504E6D"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  <w:t>СПИДом</w:t>
      </w:r>
      <w:proofErr w:type="spellEnd"/>
      <w:r w:rsidRPr="00504E6D"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  <w:t>?</w:t>
      </w:r>
    </w:p>
    <w:p w:rsidR="00504E6D" w:rsidRPr="00504E6D" w:rsidRDefault="00504E6D" w:rsidP="00504E6D">
      <w:pPr>
        <w:shd w:val="clear" w:color="auto" w:fill="FFFFFF"/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96"/>
          <w:szCs w:val="96"/>
          <w:lang w:eastAsia="ru-RU"/>
        </w:rPr>
      </w:pPr>
    </w:p>
    <w:p w:rsidR="00504E6D" w:rsidRPr="00504E6D" w:rsidRDefault="00504E6D" w:rsidP="00504E6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proofErr w:type="gram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Анализ данных о нескольких тысячах больных, зарегистрированных с 1981 г. в разных странах, показал, что среди больных: 77% — мужчины-гомосексуалисты или мужчины, имевшие половые контакты и с мужчинами, и с женщинами, и лица, ведущие беспорядочную половую жизнь, 15% — наркоманы, применяющие наркотики внутривенно; 1% — лица, получавшие многократные переливания крови; 1% — дети, рожденные от матерей, зараженных </w:t>
      </w:r>
      <w:proofErr w:type="spellStart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СПИДом</w:t>
      </w:r>
      <w:proofErr w:type="spell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;</w:t>
      </w:r>
      <w:proofErr w:type="gramEnd"/>
      <w:r w:rsidRPr="00504E6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5% — путь заражения не выяснен из-за смерти больного или отказа сообщить необходимую информацию.</w:t>
      </w:r>
    </w:p>
    <w:p w:rsidR="00504E6D" w:rsidRPr="00504E6D" w:rsidRDefault="00504E6D">
      <w:pPr>
        <w:rPr>
          <w:rFonts w:ascii="Times New Roman" w:hAnsi="Times New Roman" w:cs="Times New Roman"/>
          <w:b/>
          <w:sz w:val="56"/>
          <w:szCs w:val="56"/>
        </w:rPr>
      </w:pPr>
    </w:p>
    <w:sectPr w:rsidR="00504E6D" w:rsidRPr="00504E6D" w:rsidSect="00504E6D">
      <w:pgSz w:w="16838" w:h="11906" w:orient="landscape"/>
      <w:pgMar w:top="709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04E6D"/>
    <w:rsid w:val="0009203E"/>
    <w:rsid w:val="00504E6D"/>
    <w:rsid w:val="00983D9D"/>
    <w:rsid w:val="00C5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BC"/>
  </w:style>
  <w:style w:type="paragraph" w:styleId="2">
    <w:name w:val="heading 2"/>
    <w:basedOn w:val="a"/>
    <w:link w:val="20"/>
    <w:uiPriority w:val="9"/>
    <w:qFormat/>
    <w:rsid w:val="00504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4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3578</Characters>
  <Application>Microsoft Office Word</Application>
  <DocSecurity>0</DocSecurity>
  <Lines>29</Lines>
  <Paragraphs>8</Paragraphs>
  <ScaleCrop>false</ScaleCrop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2018-11-30T13:50:00Z</dcterms:created>
  <dcterms:modified xsi:type="dcterms:W3CDTF">2018-12-03T15:40:00Z</dcterms:modified>
</cp:coreProperties>
</file>